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5F" w:rsidRDefault="00D62E5F" w:rsidP="00D62E5F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1745D4">
        <w:rPr>
          <w:rFonts w:ascii="Arial" w:hAnsi="Arial" w:cs="Arial"/>
          <w:b/>
          <w:caps/>
          <w:sz w:val="28"/>
          <w:szCs w:val="28"/>
        </w:rPr>
        <w:t>РЕКОМЕНДАЦИИ ПО ПОДГОТОВКЕ К ЕГЭ</w:t>
      </w:r>
      <w:proofErr w:type="gramStart"/>
      <w:r>
        <w:rPr>
          <w:rFonts w:ascii="Arial" w:hAnsi="Arial" w:cs="Arial"/>
          <w:b/>
          <w:caps/>
          <w:sz w:val="28"/>
          <w:szCs w:val="28"/>
        </w:rPr>
        <w:t>,Г</w:t>
      </w:r>
      <w:proofErr w:type="gramEnd"/>
      <w:r>
        <w:rPr>
          <w:rFonts w:ascii="Arial" w:hAnsi="Arial" w:cs="Arial"/>
          <w:b/>
          <w:caps/>
          <w:sz w:val="28"/>
          <w:szCs w:val="28"/>
        </w:rPr>
        <w:t>ИА</w:t>
      </w:r>
      <w:r w:rsidRPr="001745D4">
        <w:rPr>
          <w:rFonts w:ascii="Arial" w:hAnsi="Arial" w:cs="Arial"/>
          <w:b/>
          <w:caps/>
          <w:sz w:val="28"/>
          <w:szCs w:val="28"/>
        </w:rPr>
        <w:t xml:space="preserve"> </w:t>
      </w:r>
    </w:p>
    <w:p w:rsidR="00D62E5F" w:rsidRDefault="00D62E5F" w:rsidP="00D62E5F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1745D4">
        <w:rPr>
          <w:rFonts w:ascii="Arial" w:hAnsi="Arial" w:cs="Arial"/>
          <w:b/>
          <w:caps/>
          <w:sz w:val="28"/>
          <w:szCs w:val="28"/>
        </w:rPr>
        <w:t xml:space="preserve">ДЛЯ </w:t>
      </w:r>
    </w:p>
    <w:p w:rsidR="00D62E5F" w:rsidRPr="001745D4" w:rsidRDefault="00D62E5F" w:rsidP="00D62E5F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1745D4">
        <w:rPr>
          <w:rFonts w:ascii="Arial" w:hAnsi="Arial" w:cs="Arial"/>
          <w:b/>
          <w:caps/>
          <w:sz w:val="28"/>
          <w:szCs w:val="28"/>
        </w:rPr>
        <w:t>ПРАВОПОЛУШАРНЫХ ДЕТЕЙ</w:t>
      </w:r>
    </w:p>
    <w:p w:rsidR="00D62E5F" w:rsidRDefault="00D62E5F" w:rsidP="00D62E5F">
      <w:pPr>
        <w:ind w:firstLine="912"/>
        <w:jc w:val="both"/>
      </w:pPr>
    </w:p>
    <w:p w:rsidR="00D62E5F" w:rsidRDefault="00D62E5F" w:rsidP="00D62E5F">
      <w:pPr>
        <w:jc w:val="center"/>
        <w:rPr>
          <w:i/>
        </w:rPr>
      </w:pPr>
      <w:r>
        <w:rPr>
          <w:i/>
        </w:rPr>
        <w:t>(взято из научно-методического журнала «Методист», №8, 2007 г.)</w:t>
      </w:r>
    </w:p>
    <w:p w:rsidR="00D62E5F" w:rsidRDefault="00D62E5F" w:rsidP="00D62E5F">
      <w:pPr>
        <w:ind w:firstLine="912"/>
        <w:jc w:val="both"/>
      </w:pPr>
    </w:p>
    <w:p w:rsidR="00D62E5F" w:rsidRPr="001745D4" w:rsidRDefault="00D62E5F" w:rsidP="00D62E5F">
      <w:pPr>
        <w:ind w:firstLine="912"/>
        <w:jc w:val="both"/>
      </w:pPr>
    </w:p>
    <w:p w:rsidR="00D62E5F" w:rsidRPr="001745D4" w:rsidRDefault="00D62E5F" w:rsidP="00D62E5F">
      <w:pPr>
        <w:ind w:firstLine="912"/>
        <w:jc w:val="both"/>
        <w:rPr>
          <w:color w:val="000000"/>
        </w:rPr>
      </w:pPr>
      <w:r w:rsidRPr="00B3639C">
        <w:rPr>
          <w:rFonts w:ascii="Arial" w:hAnsi="Arial" w:cs="Arial"/>
          <w:b/>
          <w:bCs w:val="0"/>
          <w:color w:val="000000"/>
          <w:sz w:val="22"/>
          <w:szCs w:val="22"/>
        </w:rPr>
        <w:t>Краткая психологическая характеристика.</w:t>
      </w:r>
      <w:r>
        <w:rPr>
          <w:b/>
          <w:bCs w:val="0"/>
          <w:color w:val="000000"/>
        </w:rPr>
        <w:t xml:space="preserve"> </w:t>
      </w:r>
      <w:r w:rsidRPr="001745D4">
        <w:rPr>
          <w:color w:val="000000"/>
        </w:rPr>
        <w:t>Правополушарными таких детей называют условно, ведущим у них, как у всех здоровых людей, является левое полушарие, но у них значительно повышена активность правого полушария. У таких детей богатое воображение, хорошо развитое образное мышление. Они прекрасно воспринимают метафоры, образы, сравнения, теряясь при необходимости мыслить логическими категориями.</w:t>
      </w:r>
    </w:p>
    <w:p w:rsidR="00D62E5F" w:rsidRPr="001745D4" w:rsidRDefault="00D62E5F" w:rsidP="00D62E5F">
      <w:pPr>
        <w:ind w:firstLine="912"/>
        <w:jc w:val="both"/>
        <w:rPr>
          <w:color w:val="000000"/>
        </w:rPr>
      </w:pPr>
    </w:p>
    <w:p w:rsidR="00D62E5F" w:rsidRPr="001745D4" w:rsidRDefault="00D62E5F" w:rsidP="00D62E5F">
      <w:pPr>
        <w:ind w:firstLine="912"/>
        <w:jc w:val="both"/>
        <w:rPr>
          <w:color w:val="000000"/>
        </w:rPr>
      </w:pPr>
      <w:r w:rsidRPr="00B3639C">
        <w:rPr>
          <w:rFonts w:ascii="Arial" w:hAnsi="Arial" w:cs="Arial"/>
          <w:b/>
          <w:bCs w:val="0"/>
          <w:color w:val="000000"/>
          <w:sz w:val="22"/>
          <w:szCs w:val="22"/>
        </w:rPr>
        <w:t>Основные трудности, возникающие при сдаче Е</w:t>
      </w:r>
      <w:r>
        <w:rPr>
          <w:rFonts w:ascii="Arial" w:hAnsi="Arial" w:cs="Arial"/>
          <w:b/>
          <w:bCs w:val="0"/>
          <w:color w:val="000000"/>
          <w:sz w:val="22"/>
          <w:szCs w:val="22"/>
        </w:rPr>
        <w:t>ГЭ</w:t>
      </w:r>
      <w:proofErr w:type="gramStart"/>
      <w:r>
        <w:rPr>
          <w:rFonts w:ascii="Arial" w:hAnsi="Arial" w:cs="Arial"/>
          <w:b/>
          <w:bCs w:val="0"/>
          <w:color w:val="000000"/>
          <w:sz w:val="22"/>
          <w:szCs w:val="22"/>
        </w:rPr>
        <w:t>,Г</w:t>
      </w:r>
      <w:proofErr w:type="gramEnd"/>
      <w:r>
        <w:rPr>
          <w:rFonts w:ascii="Arial" w:hAnsi="Arial" w:cs="Arial"/>
          <w:b/>
          <w:bCs w:val="0"/>
          <w:color w:val="000000"/>
          <w:sz w:val="22"/>
          <w:szCs w:val="22"/>
        </w:rPr>
        <w:t>ИА</w:t>
      </w:r>
      <w:r w:rsidRPr="00B3639C">
        <w:rPr>
          <w:rFonts w:ascii="Arial" w:hAnsi="Arial" w:cs="Arial"/>
          <w:b/>
          <w:bCs w:val="0"/>
          <w:color w:val="000000"/>
          <w:sz w:val="22"/>
          <w:szCs w:val="22"/>
        </w:rPr>
        <w:t>, у правополушарных детей.</w:t>
      </w:r>
      <w:r>
        <w:rPr>
          <w:b/>
          <w:bCs w:val="0"/>
          <w:color w:val="000000"/>
        </w:rPr>
        <w:t xml:space="preserve"> </w:t>
      </w:r>
      <w:r w:rsidRPr="001745D4">
        <w:rPr>
          <w:color w:val="000000"/>
        </w:rPr>
        <w:t>Правополушарные дети могут испытывать затруднения при необходимости логически мыслить. Им трудно отвлечься от эмоционально-образной составляющей материала и сосредоточиться на фактах и теоретических построениях. Как правило, они хорошо справляются с гуманитарными предметами, испытывая сложности с предметами естественно-математического цикла. Само по себе тестирование исключительно сложно для правополушарных детей, потому что оно "</w:t>
      </w:r>
      <w:proofErr w:type="spellStart"/>
      <w:r w:rsidRPr="001745D4">
        <w:rPr>
          <w:color w:val="000000"/>
        </w:rPr>
        <w:t>левополушарно</w:t>
      </w:r>
      <w:proofErr w:type="spellEnd"/>
      <w:r w:rsidRPr="001745D4">
        <w:rPr>
          <w:color w:val="000000"/>
        </w:rPr>
        <w:t>" по своей сути (требует умения анализировать и сопоставлять различные факты).</w:t>
      </w:r>
    </w:p>
    <w:p w:rsidR="00D62E5F" w:rsidRPr="001745D4" w:rsidRDefault="00D62E5F" w:rsidP="00D62E5F">
      <w:pPr>
        <w:ind w:firstLine="912"/>
        <w:jc w:val="both"/>
        <w:rPr>
          <w:color w:val="000000"/>
        </w:rPr>
      </w:pPr>
    </w:p>
    <w:p w:rsidR="00D62E5F" w:rsidRDefault="00D62E5F" w:rsidP="00D62E5F">
      <w:pPr>
        <w:ind w:firstLine="912"/>
        <w:jc w:val="both"/>
        <w:rPr>
          <w:color w:val="000000"/>
        </w:rPr>
      </w:pPr>
      <w:r w:rsidRPr="00B3639C">
        <w:rPr>
          <w:rFonts w:ascii="Arial" w:hAnsi="Arial" w:cs="Arial"/>
          <w:b/>
          <w:bCs w:val="0"/>
          <w:color w:val="000000"/>
          <w:sz w:val="22"/>
          <w:szCs w:val="22"/>
        </w:rPr>
        <w:t>Стратегии поддержки на этапе подготовки</w:t>
      </w:r>
      <w:r>
        <w:rPr>
          <w:rFonts w:ascii="Arial" w:hAnsi="Arial" w:cs="Arial"/>
          <w:b/>
          <w:bCs w:val="0"/>
          <w:color w:val="000000"/>
          <w:sz w:val="22"/>
          <w:szCs w:val="22"/>
        </w:rPr>
        <w:t xml:space="preserve"> к ЕГЭ</w:t>
      </w:r>
      <w:proofErr w:type="gramStart"/>
      <w:r>
        <w:rPr>
          <w:rFonts w:ascii="Arial" w:hAnsi="Arial" w:cs="Arial"/>
          <w:b/>
          <w:bCs w:val="0"/>
          <w:color w:val="000000"/>
          <w:sz w:val="22"/>
          <w:szCs w:val="22"/>
        </w:rPr>
        <w:t>,Г</w:t>
      </w:r>
      <w:proofErr w:type="gramEnd"/>
      <w:r>
        <w:rPr>
          <w:rFonts w:ascii="Arial" w:hAnsi="Arial" w:cs="Arial"/>
          <w:b/>
          <w:bCs w:val="0"/>
          <w:color w:val="000000"/>
          <w:sz w:val="22"/>
          <w:szCs w:val="22"/>
        </w:rPr>
        <w:t>ИА</w:t>
      </w:r>
      <w:r w:rsidRPr="00B3639C">
        <w:rPr>
          <w:rFonts w:ascii="Arial" w:hAnsi="Arial" w:cs="Arial"/>
          <w:b/>
          <w:bCs w:val="0"/>
          <w:color w:val="000000"/>
          <w:sz w:val="22"/>
          <w:szCs w:val="22"/>
        </w:rPr>
        <w:t>.</w:t>
      </w:r>
      <w:r w:rsidRPr="001745D4">
        <w:rPr>
          <w:color w:val="000000"/>
        </w:rPr>
        <w:t xml:space="preserve"> Чтобы учебный материал лучше усваивался, важно задействовать воображение и образное мышление: использовать сравнения, образы, метафоры, рисунки. Сухой теоретический материал важно проиллюстрировать примерами или картинками.</w:t>
      </w:r>
    </w:p>
    <w:p w:rsidR="00D62E5F" w:rsidRPr="001745D4" w:rsidRDefault="00D62E5F" w:rsidP="00D62E5F">
      <w:pPr>
        <w:ind w:firstLine="912"/>
        <w:jc w:val="both"/>
        <w:rPr>
          <w:color w:val="000000"/>
        </w:rPr>
      </w:pPr>
    </w:p>
    <w:p w:rsidR="00D62E5F" w:rsidRPr="001745D4" w:rsidRDefault="00D62E5F" w:rsidP="00D62E5F">
      <w:pPr>
        <w:ind w:firstLine="912"/>
        <w:jc w:val="both"/>
        <w:rPr>
          <w:color w:val="000000"/>
        </w:rPr>
      </w:pPr>
      <w:r w:rsidRPr="003C6810">
        <w:rPr>
          <w:rFonts w:ascii="Arial" w:hAnsi="Arial" w:cs="Arial"/>
          <w:b/>
          <w:bCs w:val="0"/>
          <w:color w:val="000000"/>
          <w:sz w:val="22"/>
          <w:szCs w:val="22"/>
        </w:rPr>
        <w:t xml:space="preserve">Стратегии поддержки во время </w:t>
      </w:r>
      <w:r>
        <w:rPr>
          <w:rFonts w:ascii="Arial" w:hAnsi="Arial" w:cs="Arial"/>
          <w:b/>
          <w:bCs w:val="0"/>
          <w:color w:val="000000"/>
          <w:sz w:val="22"/>
          <w:szCs w:val="22"/>
        </w:rPr>
        <w:t>ЕГЭ,ГИА</w:t>
      </w:r>
      <w:r w:rsidRPr="003C6810">
        <w:rPr>
          <w:rFonts w:ascii="Arial" w:hAnsi="Arial" w:cs="Arial"/>
          <w:b/>
          <w:bCs w:val="0"/>
          <w:color w:val="000000"/>
          <w:sz w:val="22"/>
          <w:szCs w:val="22"/>
        </w:rPr>
        <w:t>.</w:t>
      </w:r>
      <w:r w:rsidRPr="001745D4">
        <w:rPr>
          <w:color w:val="000000"/>
        </w:rPr>
        <w:t xml:space="preserve"> Правополушарным детям лучше пробовать свои силы не в простейших тестовых заданиях (заданиях типа А), а там, где требуется развернутый ответ. Им это будет проще. Возможно, именно с таких заданий им стоит начинать, а уже потом переходить к тестам множественного выбора (к заданиям типа</w:t>
      </w:r>
      <w:proofErr w:type="gramStart"/>
      <w:r w:rsidRPr="001745D4">
        <w:rPr>
          <w:color w:val="000000"/>
        </w:rPr>
        <w:t xml:space="preserve"> В</w:t>
      </w:r>
      <w:proofErr w:type="gramEnd"/>
      <w:r w:rsidRPr="001745D4">
        <w:rPr>
          <w:color w:val="000000"/>
        </w:rPr>
        <w:t xml:space="preserve"> и С).</w:t>
      </w:r>
    </w:p>
    <w:p w:rsidR="00D62E5F" w:rsidRDefault="00D62E5F" w:rsidP="00D62E5F">
      <w:pPr>
        <w:rPr>
          <w:rFonts w:ascii="Tahoma" w:hAnsi="Tahoma" w:cs="Tahoma"/>
          <w:color w:val="000000"/>
        </w:rPr>
      </w:pPr>
    </w:p>
    <w:p w:rsidR="00D62E5F" w:rsidRDefault="00D62E5F" w:rsidP="00D62E5F"/>
    <w:p w:rsidR="00125C8C" w:rsidRDefault="00125C8C"/>
    <w:sectPr w:rsidR="00125C8C" w:rsidSect="007E6F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62E5F"/>
    <w:rsid w:val="00125C8C"/>
    <w:rsid w:val="00D6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5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2015-03-11T17:31:00Z</dcterms:created>
  <dcterms:modified xsi:type="dcterms:W3CDTF">2015-03-11T17:31:00Z</dcterms:modified>
</cp:coreProperties>
</file>