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B0" w:rsidRDefault="00345CB0" w:rsidP="00345CB0">
      <w:pPr>
        <w:jc w:val="center"/>
        <w:rPr>
          <w:rFonts w:ascii="Arial" w:hAnsi="Arial" w:cs="Arial"/>
          <w:b/>
          <w:caps/>
          <w:sz w:val="28"/>
          <w:szCs w:val="28"/>
        </w:rPr>
      </w:pPr>
      <w:r w:rsidRPr="001745D4">
        <w:rPr>
          <w:rFonts w:ascii="Arial" w:hAnsi="Arial" w:cs="Arial"/>
          <w:b/>
          <w:caps/>
          <w:sz w:val="28"/>
          <w:szCs w:val="28"/>
        </w:rPr>
        <w:t>РЕКОМЕНДАЦИИ ПО ПОДГОТОВКЕ К ЕГЭ</w:t>
      </w:r>
      <w:proofErr w:type="gramStart"/>
      <w:r>
        <w:rPr>
          <w:rFonts w:ascii="Arial" w:hAnsi="Arial" w:cs="Arial"/>
          <w:b/>
          <w:caps/>
          <w:sz w:val="28"/>
          <w:szCs w:val="28"/>
        </w:rPr>
        <w:t>,Г</w:t>
      </w:r>
      <w:proofErr w:type="gramEnd"/>
      <w:r>
        <w:rPr>
          <w:rFonts w:ascii="Arial" w:hAnsi="Arial" w:cs="Arial"/>
          <w:b/>
          <w:caps/>
          <w:sz w:val="28"/>
          <w:szCs w:val="28"/>
        </w:rPr>
        <w:t>ИА</w:t>
      </w:r>
      <w:r w:rsidRPr="001745D4">
        <w:rPr>
          <w:rFonts w:ascii="Arial" w:hAnsi="Arial" w:cs="Arial"/>
          <w:b/>
          <w:caps/>
          <w:sz w:val="28"/>
          <w:szCs w:val="28"/>
        </w:rPr>
        <w:t xml:space="preserve"> </w:t>
      </w:r>
    </w:p>
    <w:p w:rsidR="00345CB0" w:rsidRDefault="00345CB0" w:rsidP="00345CB0">
      <w:pPr>
        <w:jc w:val="center"/>
        <w:rPr>
          <w:rFonts w:ascii="Arial" w:hAnsi="Arial" w:cs="Arial"/>
          <w:b/>
          <w:caps/>
          <w:sz w:val="28"/>
          <w:szCs w:val="28"/>
        </w:rPr>
      </w:pPr>
      <w:r w:rsidRPr="001745D4">
        <w:rPr>
          <w:rFonts w:ascii="Arial" w:hAnsi="Arial" w:cs="Arial"/>
          <w:b/>
          <w:caps/>
          <w:sz w:val="28"/>
          <w:szCs w:val="28"/>
        </w:rPr>
        <w:t xml:space="preserve">ДЛЯ </w:t>
      </w:r>
    </w:p>
    <w:p w:rsidR="00345CB0" w:rsidRPr="001745D4" w:rsidRDefault="00345CB0" w:rsidP="00345CB0">
      <w:pPr>
        <w:jc w:val="center"/>
        <w:rPr>
          <w:rFonts w:ascii="Arial" w:hAnsi="Arial" w:cs="Arial"/>
          <w:b/>
          <w:caps/>
          <w:sz w:val="28"/>
          <w:szCs w:val="28"/>
        </w:rPr>
      </w:pPr>
      <w:r>
        <w:rPr>
          <w:rFonts w:ascii="Arial" w:hAnsi="Arial" w:cs="Arial"/>
          <w:b/>
          <w:caps/>
          <w:sz w:val="28"/>
          <w:szCs w:val="28"/>
        </w:rPr>
        <w:t>«ЗАСТРЕВАЮЩИХ» ДЕТЕЙ</w:t>
      </w:r>
    </w:p>
    <w:p w:rsidR="00345CB0" w:rsidRDefault="00345CB0" w:rsidP="00345CB0">
      <w:pPr>
        <w:ind w:firstLine="912"/>
        <w:jc w:val="both"/>
      </w:pPr>
    </w:p>
    <w:p w:rsidR="00345CB0" w:rsidRDefault="00345CB0" w:rsidP="00345CB0">
      <w:pPr>
        <w:jc w:val="center"/>
        <w:rPr>
          <w:i/>
        </w:rPr>
      </w:pPr>
      <w:r>
        <w:rPr>
          <w:i/>
        </w:rPr>
        <w:t>(взято из научно-методического журнала «Методист», №8, 2007 г.)</w:t>
      </w:r>
    </w:p>
    <w:p w:rsidR="00345CB0" w:rsidRDefault="00345CB0" w:rsidP="00345CB0">
      <w:pPr>
        <w:ind w:firstLine="912"/>
        <w:jc w:val="both"/>
      </w:pPr>
    </w:p>
    <w:p w:rsidR="00345CB0" w:rsidRPr="001745D4" w:rsidRDefault="00345CB0" w:rsidP="00345CB0">
      <w:pPr>
        <w:ind w:firstLine="912"/>
        <w:jc w:val="both"/>
      </w:pPr>
    </w:p>
    <w:p w:rsidR="00345CB0" w:rsidRPr="001745D4" w:rsidRDefault="00345CB0" w:rsidP="00345CB0">
      <w:pPr>
        <w:ind w:firstLine="912"/>
        <w:jc w:val="both"/>
        <w:rPr>
          <w:color w:val="000000"/>
        </w:rPr>
      </w:pPr>
      <w:r w:rsidRPr="00B3639C">
        <w:rPr>
          <w:rFonts w:ascii="Arial" w:hAnsi="Arial" w:cs="Arial"/>
          <w:b/>
          <w:bCs w:val="0"/>
          <w:color w:val="000000"/>
          <w:sz w:val="22"/>
          <w:szCs w:val="22"/>
        </w:rPr>
        <w:t>Краткая психологическая характеристика.</w:t>
      </w:r>
      <w:r>
        <w:rPr>
          <w:b/>
          <w:bCs w:val="0"/>
          <w:color w:val="000000"/>
        </w:rPr>
        <w:t xml:space="preserve"> </w:t>
      </w:r>
      <w:r>
        <w:rPr>
          <w:color w:val="000000"/>
        </w:rPr>
        <w:t>Таких детей характеризует низкая подвижность, низкая лабильность психических функций. Они с трудом переключаются с одного задания на другое. Они основательны и зачастую медлительны. Еще одна их особенность заключается в том, что им требуется длительный ориентировочный период для выполнения каждого задания. Если таких детей начинают торопить, темп их деятельности снижается еще больше.</w:t>
      </w:r>
    </w:p>
    <w:p w:rsidR="00345CB0" w:rsidRPr="001745D4" w:rsidRDefault="00345CB0" w:rsidP="00345CB0">
      <w:pPr>
        <w:ind w:firstLine="912"/>
        <w:jc w:val="both"/>
        <w:rPr>
          <w:color w:val="000000"/>
        </w:rPr>
      </w:pPr>
    </w:p>
    <w:p w:rsidR="00345CB0" w:rsidRPr="001745D4" w:rsidRDefault="00345CB0" w:rsidP="00345CB0">
      <w:pPr>
        <w:ind w:firstLine="912"/>
        <w:jc w:val="both"/>
        <w:rPr>
          <w:color w:val="000000"/>
        </w:rPr>
      </w:pPr>
      <w:r w:rsidRPr="00B3639C">
        <w:rPr>
          <w:rFonts w:ascii="Arial" w:hAnsi="Arial" w:cs="Arial"/>
          <w:b/>
          <w:bCs w:val="0"/>
          <w:color w:val="000000"/>
          <w:sz w:val="22"/>
          <w:szCs w:val="22"/>
        </w:rPr>
        <w:t>Основные трудности, возникающие при сдаче Е</w:t>
      </w:r>
      <w:r>
        <w:rPr>
          <w:rFonts w:ascii="Arial" w:hAnsi="Arial" w:cs="Arial"/>
          <w:b/>
          <w:bCs w:val="0"/>
          <w:color w:val="000000"/>
          <w:sz w:val="22"/>
          <w:szCs w:val="22"/>
        </w:rPr>
        <w:t>ГЭ</w:t>
      </w:r>
      <w:proofErr w:type="gramStart"/>
      <w:r>
        <w:rPr>
          <w:rFonts w:ascii="Arial" w:hAnsi="Arial" w:cs="Arial"/>
          <w:b/>
          <w:bCs w:val="0"/>
          <w:color w:val="000000"/>
          <w:sz w:val="22"/>
          <w:szCs w:val="22"/>
        </w:rPr>
        <w:t>,Г</w:t>
      </w:r>
      <w:proofErr w:type="gramEnd"/>
      <w:r>
        <w:rPr>
          <w:rFonts w:ascii="Arial" w:hAnsi="Arial" w:cs="Arial"/>
          <w:b/>
          <w:bCs w:val="0"/>
          <w:color w:val="000000"/>
          <w:sz w:val="22"/>
          <w:szCs w:val="22"/>
        </w:rPr>
        <w:t>ИА</w:t>
      </w:r>
      <w:r w:rsidRPr="00B3639C">
        <w:rPr>
          <w:rFonts w:ascii="Arial" w:hAnsi="Arial" w:cs="Arial"/>
          <w:b/>
          <w:bCs w:val="0"/>
          <w:color w:val="000000"/>
          <w:sz w:val="22"/>
          <w:szCs w:val="22"/>
        </w:rPr>
        <w:t xml:space="preserve">, у </w:t>
      </w:r>
      <w:r>
        <w:rPr>
          <w:rFonts w:ascii="Arial" w:hAnsi="Arial" w:cs="Arial"/>
          <w:b/>
          <w:bCs w:val="0"/>
          <w:color w:val="000000"/>
          <w:sz w:val="22"/>
          <w:szCs w:val="22"/>
        </w:rPr>
        <w:t>тревожных</w:t>
      </w:r>
      <w:r w:rsidRPr="00B3639C">
        <w:rPr>
          <w:rFonts w:ascii="Arial" w:hAnsi="Arial" w:cs="Arial"/>
          <w:b/>
          <w:bCs w:val="0"/>
          <w:color w:val="000000"/>
          <w:sz w:val="22"/>
          <w:szCs w:val="22"/>
        </w:rPr>
        <w:t xml:space="preserve"> детей.</w:t>
      </w:r>
      <w:r>
        <w:rPr>
          <w:b/>
          <w:bCs w:val="0"/>
          <w:color w:val="000000"/>
        </w:rPr>
        <w:t xml:space="preserve"> </w:t>
      </w:r>
      <w:r>
        <w:rPr>
          <w:color w:val="000000"/>
        </w:rPr>
        <w:t>Процедура ЕГЭ требует высокой мобильности: необходимо быстро переключаться с одного задания на другое, актуализировать знания из различных разделов школьной программы. Это может представлять трудность для «застревающих» детей.</w:t>
      </w:r>
    </w:p>
    <w:p w:rsidR="00345CB0" w:rsidRPr="001745D4" w:rsidRDefault="00345CB0" w:rsidP="00345CB0">
      <w:pPr>
        <w:ind w:firstLine="912"/>
        <w:jc w:val="both"/>
        <w:rPr>
          <w:color w:val="000000"/>
        </w:rPr>
      </w:pPr>
    </w:p>
    <w:p w:rsidR="00345CB0" w:rsidRDefault="00345CB0" w:rsidP="00345CB0">
      <w:pPr>
        <w:ind w:firstLine="912"/>
        <w:jc w:val="both"/>
        <w:rPr>
          <w:color w:val="000000"/>
        </w:rPr>
      </w:pPr>
      <w:r w:rsidRPr="00B3639C">
        <w:rPr>
          <w:rFonts w:ascii="Arial" w:hAnsi="Arial" w:cs="Arial"/>
          <w:b/>
          <w:bCs w:val="0"/>
          <w:color w:val="000000"/>
          <w:sz w:val="22"/>
          <w:szCs w:val="22"/>
        </w:rPr>
        <w:t>Стратегии поддержки.</w:t>
      </w:r>
      <w:r w:rsidRPr="001745D4">
        <w:rPr>
          <w:color w:val="000000"/>
        </w:rPr>
        <w:t xml:space="preserve"> </w:t>
      </w:r>
      <w:r>
        <w:rPr>
          <w:color w:val="000000"/>
        </w:rPr>
        <w:t xml:space="preserve">Навык переключения тренировать достаточно сложно, но вполне реально научить ребенка пользоваться часами, для того чтобы определять время, необходимое для каждого задания. Это может происходить в </w:t>
      </w:r>
      <w:proofErr w:type="gramStart"/>
      <w:r>
        <w:rPr>
          <w:color w:val="000000"/>
        </w:rPr>
        <w:t>следующей</w:t>
      </w:r>
      <w:proofErr w:type="gramEnd"/>
      <w:r>
        <w:rPr>
          <w:color w:val="000000"/>
        </w:rPr>
        <w:t xml:space="preserve"> форму: «Тебе нужно решить 5 задач за час. Значит, на каждую задачу ты можешь потратить не более 12 минут». Такие упражнения помогут ученику развивать умение переключаться. Можно также определить, сколько времени можно потратить на каждое задание на экзамене.</w:t>
      </w:r>
    </w:p>
    <w:p w:rsidR="00345CB0" w:rsidRPr="001745D4" w:rsidRDefault="00345CB0" w:rsidP="00345CB0">
      <w:pPr>
        <w:ind w:firstLine="912"/>
        <w:jc w:val="both"/>
        <w:rPr>
          <w:color w:val="000000"/>
        </w:rPr>
      </w:pPr>
    </w:p>
    <w:p w:rsidR="00345CB0" w:rsidRDefault="00345CB0" w:rsidP="00345CB0">
      <w:pPr>
        <w:rPr>
          <w:rFonts w:ascii="Tahoma" w:hAnsi="Tahoma" w:cs="Tahoma"/>
          <w:color w:val="000000"/>
        </w:rPr>
      </w:pPr>
    </w:p>
    <w:p w:rsidR="00125C8C" w:rsidRDefault="00125C8C"/>
    <w:sectPr w:rsidR="00125C8C" w:rsidSect="00125C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45CB0"/>
    <w:rsid w:val="00125C8C"/>
    <w:rsid w:val="0034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B0"/>
    <w:pPr>
      <w:spacing w:after="0" w:line="240" w:lineRule="auto"/>
    </w:pPr>
    <w:rPr>
      <w:rFonts w:ascii="Times New Roman" w:eastAsia="Times New Roman" w:hAnsi="Times New Roman" w:cs="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2015-03-11T17:34:00Z</dcterms:created>
  <dcterms:modified xsi:type="dcterms:W3CDTF">2015-03-11T17:34:00Z</dcterms:modified>
</cp:coreProperties>
</file>